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00893" w14:textId="694500CD" w:rsidR="00054F80" w:rsidRPr="00054F80" w:rsidRDefault="00054F80" w:rsidP="00054F80">
      <w:pPr>
        <w:spacing w:after="160" w:line="278" w:lineRule="auto"/>
        <w:jc w:val="center"/>
        <w:rPr>
          <w:rFonts w:ascii="Calibri" w:eastAsia="Calibri" w:hAnsi="Calibri"/>
          <w:b/>
          <w:bCs/>
          <w:color w:val="auto"/>
          <w:kern w:val="2"/>
          <w:sz w:val="40"/>
          <w:szCs w:val="40"/>
          <w:lang w:val="en-GB"/>
          <w14:ligatures w14:val="standardContextual"/>
        </w:rPr>
      </w:pPr>
      <w:r w:rsidRPr="00054F80">
        <w:rPr>
          <w:rFonts w:ascii="Calibri" w:eastAsia="Calibri" w:hAnsi="Calibri"/>
          <w:b/>
          <w:bCs/>
          <w:color w:val="auto"/>
          <w:kern w:val="2"/>
          <w:sz w:val="40"/>
          <w:szCs w:val="40"/>
          <w:lang w:val="en-GB"/>
          <w14:ligatures w14:val="standardContextual"/>
        </w:rPr>
        <w:t>The Event Medical Provider Checklist</w:t>
      </w:r>
    </w:p>
    <w:p w14:paraId="0915DED4" w14:textId="77777777" w:rsidR="00054F80" w:rsidRPr="00054F80" w:rsidRDefault="00054F80" w:rsidP="00054F80">
      <w:p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Before signing a contract, ask your potential provider to provide evidence for the following four categories.</w:t>
      </w:r>
    </w:p>
    <w:p w14:paraId="271212F4" w14:textId="77777777" w:rsidR="00054F80" w:rsidRPr="00054F80" w:rsidRDefault="00054F80" w:rsidP="00054F80">
      <w:pPr>
        <w:spacing w:after="160" w:line="278" w:lineRule="auto"/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</w:pP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1. Clinical Governance &amp; Accountability</w:t>
      </w:r>
    </w:p>
    <w:p w14:paraId="7B6DED5C" w14:textId="77777777" w:rsidR="00054F80" w:rsidRPr="00054F80" w:rsidRDefault="00054F80" w:rsidP="00054F80">
      <w:p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A provider without clear oversight is a major liability. Ensure they have a formal structure for clinical decisions.</w:t>
      </w:r>
    </w:p>
    <w:p w14:paraId="4337D0A4" w14:textId="77777777" w:rsidR="00054F80" w:rsidRPr="00054F80" w:rsidRDefault="00054F80" w:rsidP="00054F80">
      <w:pPr>
        <w:numPr>
          <w:ilvl w:val="0"/>
          <w:numId w:val="1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Named Clinical Lead: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Do they have a GMC-registered Doctor or an HCPC-registered Paramedic overseeing their protocols?</w:t>
      </w:r>
    </w:p>
    <w:p w14:paraId="4F4C04E9" w14:textId="77777777" w:rsidR="00054F80" w:rsidRPr="00054F80" w:rsidRDefault="00054F80" w:rsidP="00054F80">
      <w:pPr>
        <w:numPr>
          <w:ilvl w:val="0"/>
          <w:numId w:val="1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Clinical Staffing Levels: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Are they providing a mix of roles (e.g., First Responders, Nurses, Paramedics) appropriate for your event's risk level?</w:t>
      </w:r>
    </w:p>
    <w:p w14:paraId="3265369D" w14:textId="77777777" w:rsidR="00054F80" w:rsidRPr="00054F80" w:rsidRDefault="00054F80" w:rsidP="00054F80">
      <w:pPr>
        <w:numPr>
          <w:ilvl w:val="0"/>
          <w:numId w:val="1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Standard Operating Procedures (SOPs):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Can they provide a copy of their clinical guidelines for major incidents or cardiac arrests?</w:t>
      </w:r>
    </w:p>
    <w:p w14:paraId="6FECE1F3" w14:textId="77777777" w:rsidR="00054F80" w:rsidRPr="00054F80" w:rsidRDefault="00054F80" w:rsidP="00054F80">
      <w:pPr>
        <w:numPr>
          <w:ilvl w:val="0"/>
          <w:numId w:val="1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Medical Indemnity Insurance: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Do they have specific "Medical Malpractice" insurance? (Standard Public Liability is often insufficient for clinical errors).</w:t>
      </w:r>
    </w:p>
    <w:p w14:paraId="6DA51AF7" w14:textId="77777777" w:rsidR="00054F80" w:rsidRPr="00054F80" w:rsidRDefault="00054F80" w:rsidP="00054F80">
      <w:pPr>
        <w:spacing w:after="160" w:line="278" w:lineRule="auto"/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</w:pP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2. Regulatory Compliance</w:t>
      </w:r>
    </w:p>
    <w:p w14:paraId="720860F3" w14:textId="77777777" w:rsidR="00054F80" w:rsidRPr="00054F80" w:rsidRDefault="00054F80" w:rsidP="00054F80">
      <w:p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In many regions, providing medical care—especially treatment by Healthcare Professionals (HCP) and transport—is strictly regulated by law.</w:t>
      </w:r>
    </w:p>
    <w:p w14:paraId="467C47C8" w14:textId="77777777" w:rsidR="00054F80" w:rsidRPr="00054F80" w:rsidRDefault="00054F80" w:rsidP="00054F80">
      <w:pPr>
        <w:numPr>
          <w:ilvl w:val="0"/>
          <w:numId w:val="2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CQC Registration (England Specific):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If they are transporting patients off-site, or providing Treatment by HCP’s are they CQC-registered? Ask for their provider ID.</w:t>
      </w:r>
    </w:p>
    <w:p w14:paraId="28DAA716" w14:textId="77777777" w:rsidR="00054F80" w:rsidRPr="00054F80" w:rsidRDefault="00054F80" w:rsidP="00054F80">
      <w:pPr>
        <w:numPr>
          <w:ilvl w:val="0"/>
          <w:numId w:val="2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The Purple Guide Assessment: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Did they perform a formal risk assessment based on </w:t>
      </w:r>
      <w:r w:rsidRPr="00054F80">
        <w:rPr>
          <w:rFonts w:ascii="Calibri" w:eastAsia="Calibri" w:hAnsi="Calibri"/>
          <w:i/>
          <w:iCs/>
          <w:color w:val="auto"/>
          <w:kern w:val="2"/>
          <w:sz w:val="24"/>
          <w:szCs w:val="24"/>
          <w:lang w:val="en-GB"/>
          <w14:ligatures w14:val="standardContextual"/>
        </w:rPr>
        <w:t>The Purple Guide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to justify the number of staff they’ve quoted?</w:t>
      </w:r>
    </w:p>
    <w:p w14:paraId="6748D241" w14:textId="77777777" w:rsidR="00054F80" w:rsidRPr="00054F80" w:rsidRDefault="00054F80" w:rsidP="00054F80">
      <w:pPr>
        <w:numPr>
          <w:ilvl w:val="0"/>
          <w:numId w:val="2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DBS/Background Checks: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Are all staff members enhanced DBS checked for working with vulnerable adults and children?</w:t>
      </w:r>
    </w:p>
    <w:p w14:paraId="5D0990D4" w14:textId="77777777" w:rsidR="00054F80" w:rsidRDefault="00054F80">
      <w:pPr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</w:pPr>
      <w:r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br w:type="page"/>
      </w:r>
    </w:p>
    <w:p w14:paraId="6FB6EA97" w14:textId="494AFE46" w:rsidR="00054F80" w:rsidRPr="00054F80" w:rsidRDefault="00054F80" w:rsidP="00054F80">
      <w:pPr>
        <w:spacing w:after="160" w:line="278" w:lineRule="auto"/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</w:pP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lastRenderedPageBreak/>
        <w:t>3. Equipment and Drugs</w:t>
      </w:r>
    </w:p>
    <w:p w14:paraId="5752A109" w14:textId="77777777" w:rsidR="00054F80" w:rsidRPr="00054F80" w:rsidRDefault="00054F80" w:rsidP="00054F80">
      <w:p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Modern event medicine requires more than a green bag and some bandages.</w:t>
      </w:r>
    </w:p>
    <w:p w14:paraId="17F8AB9E" w14:textId="77777777" w:rsidR="00054F80" w:rsidRPr="00054F80" w:rsidRDefault="00054F80" w:rsidP="00054F80">
      <w:pPr>
        <w:numPr>
          <w:ilvl w:val="0"/>
          <w:numId w:val="3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Drug Management: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How do they secure and audit "Controlled Drugs" (if Paramedics are on site)?</w:t>
      </w:r>
    </w:p>
    <w:p w14:paraId="39DC7B9B" w14:textId="77777777" w:rsidR="00054F80" w:rsidRPr="00054F80" w:rsidRDefault="00054F80" w:rsidP="00054F80">
      <w:pPr>
        <w:numPr>
          <w:ilvl w:val="0"/>
          <w:numId w:val="3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Equipment Maintenance: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Can they provide evidence of recent calibration testing and servicing for defibrillators and monitors?</w:t>
      </w:r>
    </w:p>
    <w:p w14:paraId="5A7EAD6B" w14:textId="77777777" w:rsidR="00054F80" w:rsidRPr="00054F80" w:rsidRDefault="00054F80" w:rsidP="00054F80">
      <w:pPr>
        <w:numPr>
          <w:ilvl w:val="0"/>
          <w:numId w:val="3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Communication Strategy: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Do they have their own dedicated radio channel and a "Medical Dispatch" logger for incident reporting?</w:t>
      </w:r>
    </w:p>
    <w:p w14:paraId="48CFBFFB" w14:textId="77777777" w:rsidR="00054F80" w:rsidRPr="00054F80" w:rsidRDefault="00054F80" w:rsidP="00054F80">
      <w:pPr>
        <w:spacing w:after="160" w:line="278" w:lineRule="auto"/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</w:pP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4. Independence (The "Security Separation" Test)</w:t>
      </w:r>
    </w:p>
    <w:p w14:paraId="6504DF6A" w14:textId="77777777" w:rsidR="00054F80" w:rsidRPr="00054F80" w:rsidRDefault="00054F80" w:rsidP="00054F80">
      <w:p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If they are a combined provider, use these questions to test their operational integrity.</w:t>
      </w:r>
    </w:p>
    <w:p w14:paraId="06FBE08B" w14:textId="77777777" w:rsidR="00054F80" w:rsidRPr="00054F80" w:rsidRDefault="00054F80" w:rsidP="00054F80">
      <w:pPr>
        <w:numPr>
          <w:ilvl w:val="0"/>
          <w:numId w:val="4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Operational Split: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Will the Medical Manager report directly to the Event Director, or do they report to the Security Manager? (It should always be the former).</w:t>
      </w:r>
    </w:p>
    <w:p w14:paraId="07E1F1B7" w14:textId="77777777" w:rsidR="00054F80" w:rsidRPr="00054F80" w:rsidRDefault="00054F80" w:rsidP="00054F80">
      <w:pPr>
        <w:numPr>
          <w:ilvl w:val="0"/>
          <w:numId w:val="4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Uniform Distinction: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Will medical staff be clearly identifiable and visually distinct from security staff?</w:t>
      </w:r>
    </w:p>
    <w:p w14:paraId="0202BC52" w14:textId="77777777" w:rsidR="00054F80" w:rsidRPr="00054F80" w:rsidRDefault="00054F80" w:rsidP="00054F80">
      <w:pPr>
        <w:numPr>
          <w:ilvl w:val="0"/>
          <w:numId w:val="4"/>
        </w:num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  <w:proofErr w:type="gramStart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>[ ]</w:t>
      </w:r>
      <w:proofErr w:type="gramEnd"/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054F80">
        <w:rPr>
          <w:rFonts w:ascii="Calibri" w:eastAsia="Calibri" w:hAnsi="Calibri"/>
          <w:b/>
          <w:bCs/>
          <w:color w:val="auto"/>
          <w:kern w:val="2"/>
          <w:sz w:val="24"/>
          <w:szCs w:val="24"/>
          <w:lang w:val="en-GB"/>
          <w14:ligatures w14:val="standardContextual"/>
        </w:rPr>
        <w:t>Confidentiality Protocols:</w:t>
      </w:r>
      <w:r w:rsidRPr="00054F80"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  <w:t xml:space="preserve"> How do they ensure patient medical records are kept private and are not accessible by the security or general event staff?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6"/>
        <w:gridCol w:w="6920"/>
      </w:tblGrid>
      <w:tr w:rsidR="00054F80" w:rsidRPr="00054F80" w14:paraId="256554F5" w14:textId="77777777" w:rsidTr="00CE424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FF4A2A" w14:textId="77777777" w:rsidR="00054F80" w:rsidRPr="00054F80" w:rsidRDefault="00054F80" w:rsidP="00054F80">
            <w:pPr>
              <w:rPr>
                <w:rFonts w:ascii="Arial" w:hAnsi="Arial" w:cs="Arial"/>
                <w:color w:val="1F1F1F"/>
                <w:kern w:val="0"/>
                <w:sz w:val="24"/>
                <w:szCs w:val="24"/>
                <w:lang w:val="en-GB" w:eastAsia="en-GB"/>
              </w:rPr>
            </w:pPr>
            <w:r w:rsidRPr="00054F80">
              <w:rPr>
                <w:rFonts w:ascii="Arial" w:hAnsi="Arial" w:cs="Arial"/>
                <w:b/>
                <w:bCs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Red Flag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CD05D4" w14:textId="77777777" w:rsidR="00054F80" w:rsidRPr="00054F80" w:rsidRDefault="00054F80" w:rsidP="00054F80">
            <w:pPr>
              <w:rPr>
                <w:rFonts w:ascii="Arial" w:hAnsi="Arial" w:cs="Arial"/>
                <w:color w:val="1F1F1F"/>
                <w:kern w:val="0"/>
                <w:sz w:val="24"/>
                <w:szCs w:val="24"/>
                <w:lang w:val="en-GB" w:eastAsia="en-GB"/>
              </w:rPr>
            </w:pPr>
            <w:r w:rsidRPr="00054F80">
              <w:rPr>
                <w:rFonts w:ascii="Arial" w:hAnsi="Arial" w:cs="Arial"/>
                <w:b/>
                <w:bCs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Why it’s a problem</w:t>
            </w:r>
          </w:p>
        </w:tc>
      </w:tr>
      <w:tr w:rsidR="00054F80" w:rsidRPr="00054F80" w14:paraId="26080A16" w14:textId="77777777" w:rsidTr="00CE42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7904A9" w14:textId="77777777" w:rsidR="00054F80" w:rsidRPr="00054F80" w:rsidRDefault="00054F80" w:rsidP="00054F80">
            <w:pPr>
              <w:rPr>
                <w:rFonts w:ascii="Arial" w:hAnsi="Arial" w:cs="Arial"/>
                <w:color w:val="1F1F1F"/>
                <w:kern w:val="0"/>
                <w:sz w:val="24"/>
                <w:szCs w:val="24"/>
                <w:lang w:val="en-GB" w:eastAsia="en-GB"/>
              </w:rPr>
            </w:pPr>
            <w:r w:rsidRPr="00054F80">
              <w:rPr>
                <w:rFonts w:ascii="Arial" w:hAnsi="Arial" w:cs="Arial"/>
                <w:b/>
                <w:bCs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"Our security guards are also the medics."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B49014" w14:textId="77777777" w:rsidR="00054F80" w:rsidRPr="00054F80" w:rsidRDefault="00054F80" w:rsidP="00054F80">
            <w:pPr>
              <w:rPr>
                <w:rFonts w:ascii="Arial" w:hAnsi="Arial" w:cs="Arial"/>
                <w:color w:val="1F1F1F"/>
                <w:kern w:val="0"/>
                <w:sz w:val="24"/>
                <w:szCs w:val="24"/>
                <w:lang w:val="en-GB" w:eastAsia="en-GB"/>
              </w:rPr>
            </w:pPr>
            <w:r w:rsidRPr="00054F80">
              <w:rPr>
                <w:rFonts w:ascii="Arial" w:hAnsi="Arial" w:cs="Arial"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Conflict of interest; lack of focus during an emergency.</w:t>
            </w:r>
          </w:p>
        </w:tc>
      </w:tr>
      <w:tr w:rsidR="00054F80" w:rsidRPr="00054F80" w14:paraId="444A6D2F" w14:textId="77777777" w:rsidTr="00CE42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7B806" w14:textId="77777777" w:rsidR="00054F80" w:rsidRPr="00054F80" w:rsidRDefault="00054F80" w:rsidP="00054F80">
            <w:pPr>
              <w:rPr>
                <w:rFonts w:ascii="Arial" w:hAnsi="Arial" w:cs="Arial"/>
                <w:color w:val="1F1F1F"/>
                <w:kern w:val="0"/>
                <w:sz w:val="24"/>
                <w:szCs w:val="24"/>
                <w:lang w:val="en-GB" w:eastAsia="en-GB"/>
              </w:rPr>
            </w:pPr>
            <w:r w:rsidRPr="00054F80">
              <w:rPr>
                <w:rFonts w:ascii="Arial" w:hAnsi="Arial" w:cs="Arial"/>
                <w:b/>
                <w:bCs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No Paramedic on a high-risk event.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B8357" w14:textId="77777777" w:rsidR="00054F80" w:rsidRPr="00054F80" w:rsidRDefault="00054F80" w:rsidP="00054F80">
            <w:pPr>
              <w:rPr>
                <w:rFonts w:ascii="Arial" w:hAnsi="Arial" w:cs="Arial"/>
                <w:color w:val="1F1F1F"/>
                <w:kern w:val="0"/>
                <w:sz w:val="24"/>
                <w:szCs w:val="24"/>
                <w:lang w:val="en-GB" w:eastAsia="en-GB"/>
              </w:rPr>
            </w:pPr>
            <w:r w:rsidRPr="00054F80">
              <w:rPr>
                <w:rFonts w:ascii="Arial" w:hAnsi="Arial" w:cs="Arial"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First-aiders cannot administer life-saving drugs or advanced airway management.</w:t>
            </w:r>
          </w:p>
        </w:tc>
      </w:tr>
      <w:tr w:rsidR="00054F80" w:rsidRPr="00054F80" w14:paraId="577D3BF0" w14:textId="77777777" w:rsidTr="00CE42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4B6FF9" w14:textId="77777777" w:rsidR="00054F80" w:rsidRPr="00054F80" w:rsidRDefault="00054F80" w:rsidP="00054F80">
            <w:pPr>
              <w:rPr>
                <w:rFonts w:ascii="Arial" w:hAnsi="Arial" w:cs="Arial"/>
                <w:color w:val="1F1F1F"/>
                <w:kern w:val="0"/>
                <w:sz w:val="24"/>
                <w:szCs w:val="24"/>
                <w:lang w:val="en-GB" w:eastAsia="en-GB"/>
              </w:rPr>
            </w:pPr>
            <w:r w:rsidRPr="00054F80">
              <w:rPr>
                <w:rFonts w:ascii="Arial" w:hAnsi="Arial" w:cs="Arial"/>
                <w:b/>
                <w:bCs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Vague pricing for "medical cover."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13A3BC" w14:textId="77777777" w:rsidR="00054F80" w:rsidRPr="00054F80" w:rsidRDefault="00054F80" w:rsidP="00054F80">
            <w:pPr>
              <w:rPr>
                <w:rFonts w:ascii="Arial" w:hAnsi="Arial" w:cs="Arial"/>
                <w:color w:val="1F1F1F"/>
                <w:kern w:val="0"/>
                <w:sz w:val="24"/>
                <w:szCs w:val="24"/>
                <w:lang w:val="en-GB" w:eastAsia="en-GB"/>
              </w:rPr>
            </w:pPr>
            <w:r w:rsidRPr="00054F80">
              <w:rPr>
                <w:rFonts w:ascii="Arial" w:hAnsi="Arial" w:cs="Arial"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You need a breakdown of exactly who (grade) is on site and for how many hours.</w:t>
            </w:r>
          </w:p>
        </w:tc>
      </w:tr>
      <w:tr w:rsidR="00054F80" w:rsidRPr="00054F80" w14:paraId="3676C21E" w14:textId="77777777" w:rsidTr="00CE42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713B74" w14:textId="77777777" w:rsidR="00054F80" w:rsidRPr="00054F80" w:rsidRDefault="00054F80" w:rsidP="00054F80">
            <w:pPr>
              <w:rPr>
                <w:rFonts w:ascii="Arial" w:hAnsi="Arial" w:cs="Arial"/>
                <w:color w:val="1F1F1F"/>
                <w:kern w:val="0"/>
                <w:sz w:val="24"/>
                <w:szCs w:val="24"/>
                <w:lang w:val="en-GB" w:eastAsia="en-GB"/>
              </w:rPr>
            </w:pPr>
            <w:r w:rsidRPr="00054F80">
              <w:rPr>
                <w:rFonts w:ascii="Arial" w:hAnsi="Arial" w:cs="Arial"/>
                <w:b/>
                <w:bCs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No post-event reporting.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02C61A" w14:textId="15250C06" w:rsidR="00054F80" w:rsidRPr="00054F80" w:rsidRDefault="00054F80" w:rsidP="00054F80">
            <w:pPr>
              <w:rPr>
                <w:rFonts w:ascii="Arial" w:hAnsi="Arial" w:cs="Arial"/>
                <w:color w:val="1F1F1F"/>
                <w:kern w:val="0"/>
                <w:sz w:val="24"/>
                <w:szCs w:val="24"/>
                <w:lang w:val="en-GB" w:eastAsia="en-GB"/>
              </w:rPr>
            </w:pPr>
            <w:r w:rsidRPr="00054F80">
              <w:rPr>
                <w:rFonts w:ascii="Arial" w:hAnsi="Arial" w:cs="Arial"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You should receive a "Patient Contact Total" and an anonymi</w:t>
            </w:r>
            <w:r>
              <w:rPr>
                <w:rFonts w:ascii="Arial" w:hAnsi="Arial" w:cs="Arial"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s</w:t>
            </w:r>
            <w:r w:rsidRPr="00054F80">
              <w:rPr>
                <w:rFonts w:ascii="Arial" w:hAnsi="Arial" w:cs="Arial"/>
                <w:color w:val="1F1F1F"/>
                <w:kern w:val="0"/>
                <w:sz w:val="24"/>
                <w:szCs w:val="24"/>
                <w:bdr w:val="none" w:sz="0" w:space="0" w:color="auto" w:frame="1"/>
                <w:lang w:val="en-GB" w:eastAsia="en-GB"/>
              </w:rPr>
              <w:t>ed summary of incidents after every event.</w:t>
            </w:r>
          </w:p>
        </w:tc>
      </w:tr>
    </w:tbl>
    <w:p w14:paraId="0501B73E" w14:textId="77777777" w:rsidR="00054F80" w:rsidRPr="00054F80" w:rsidRDefault="00054F80" w:rsidP="00054F80">
      <w:pPr>
        <w:spacing w:after="160" w:line="278" w:lineRule="auto"/>
        <w:rPr>
          <w:rFonts w:ascii="Calibri" w:eastAsia="Calibri" w:hAnsi="Calibri"/>
          <w:color w:val="auto"/>
          <w:kern w:val="2"/>
          <w:sz w:val="24"/>
          <w:szCs w:val="24"/>
          <w:lang w:val="en-GB"/>
          <w14:ligatures w14:val="standardContextual"/>
        </w:rPr>
      </w:pPr>
    </w:p>
    <w:p w14:paraId="0C5B36D2" w14:textId="77777777" w:rsidR="000C4795" w:rsidRPr="00054F80" w:rsidRDefault="000C4795" w:rsidP="00054F80">
      <w:pPr>
        <w:rPr>
          <w:lang w:val="en-GB"/>
        </w:rPr>
      </w:pPr>
    </w:p>
    <w:sectPr w:rsidR="000C4795" w:rsidRPr="00054F80" w:rsidSect="00054F80">
      <w:headerReference w:type="default" r:id="rId7"/>
      <w:footerReference w:type="default" r:id="rId8"/>
      <w:type w:val="nextColumn"/>
      <w:pgSz w:w="12240" w:h="15840" w:code="1"/>
      <w:pgMar w:top="2268" w:right="879" w:bottom="862" w:left="879" w:header="567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B6CFE" w14:textId="77777777" w:rsidR="00466B44" w:rsidRDefault="00466B44">
      <w:r>
        <w:separator/>
      </w:r>
    </w:p>
  </w:endnote>
  <w:endnote w:type="continuationSeparator" w:id="0">
    <w:p w14:paraId="050AF710" w14:textId="77777777" w:rsidR="00466B44" w:rsidRDefault="00466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9D41" w14:textId="15B96A8C" w:rsidR="00102F93" w:rsidRDefault="009729FB">
    <w:pPr>
      <w:pStyle w:val="Footer"/>
    </w:pPr>
    <w:r>
      <w:ptab w:relativeTo="margin" w:alignment="center" w:leader="none"/>
    </w:r>
    <w:r>
      <w:rPr>
        <w:noProof/>
      </w:rPr>
      <w:drawing>
        <wp:inline distT="0" distB="0" distL="0" distR="0" wp14:anchorId="0539482B" wp14:editId="0A8297A1">
          <wp:extent cx="6657340" cy="95377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_swoos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7340" cy="953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B141F" w14:textId="77777777" w:rsidR="00466B44" w:rsidRDefault="00466B44">
      <w:r>
        <w:separator/>
      </w:r>
    </w:p>
  </w:footnote>
  <w:footnote w:type="continuationSeparator" w:id="0">
    <w:p w14:paraId="325FAE4E" w14:textId="77777777" w:rsidR="00466B44" w:rsidRDefault="00466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8E02" w14:textId="17189B32" w:rsidR="00F81E4C" w:rsidRDefault="00054F8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F161EB" wp14:editId="6BFAE282">
          <wp:simplePos x="0" y="0"/>
          <wp:positionH relativeFrom="margin">
            <wp:align>left</wp:align>
          </wp:positionH>
          <wp:positionV relativeFrom="paragraph">
            <wp:posOffset>-102944</wp:posOffset>
          </wp:positionV>
          <wp:extent cx="1581255" cy="850992"/>
          <wp:effectExtent l="0" t="0" r="0" b="6350"/>
          <wp:wrapNone/>
          <wp:docPr id="130435075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350750" name="Picture 13043507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597" cy="856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 wp14:anchorId="377AEB46" wp14:editId="55B36BAA">
              <wp:simplePos x="0" y="0"/>
              <wp:positionH relativeFrom="page">
                <wp:posOffset>3977977</wp:posOffset>
              </wp:positionH>
              <wp:positionV relativeFrom="page">
                <wp:posOffset>362679</wp:posOffset>
              </wp:positionV>
              <wp:extent cx="1504315" cy="600075"/>
              <wp:effectExtent l="0" t="0" r="635" b="9525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1504315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69130C1" w14:textId="5A9E2545" w:rsidR="00054F80" w:rsidRDefault="00054F80" w:rsidP="00594BBA">
                          <w:pPr>
                            <w:rPr>
                              <w:rFonts w:ascii="Tahoma" w:hAnsi="Tahoma" w:cs="Arial"/>
                              <w:color w:val="auto"/>
                              <w:spacing w:val="1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Arial"/>
                              <w:color w:val="auto"/>
                              <w:spacing w:val="10"/>
                              <w:sz w:val="16"/>
                              <w:szCs w:val="16"/>
                            </w:rPr>
                            <w:t>RTC Medical Solutions,</w:t>
                          </w:r>
                          <w:r>
                            <w:rPr>
                              <w:rFonts w:ascii="Tahoma" w:hAnsi="Tahoma" w:cs="Arial"/>
                              <w:color w:val="auto"/>
                              <w:spacing w:val="10"/>
                              <w:sz w:val="16"/>
                              <w:szCs w:val="16"/>
                            </w:rPr>
                            <w:br/>
                          </w:r>
                          <w:r w:rsidRPr="00054F80">
                            <w:rPr>
                              <w:rFonts w:ascii="Tahoma" w:hAnsi="Tahoma" w:cs="Arial"/>
                              <w:color w:val="auto"/>
                              <w:spacing w:val="10"/>
                              <w:sz w:val="16"/>
                              <w:szCs w:val="16"/>
                            </w:rPr>
                            <w:t xml:space="preserve">Lymedale Business Park, Hooters Hall Rd </w:t>
                          </w:r>
                        </w:p>
                        <w:p w14:paraId="4EF922D7" w14:textId="0F33F02A" w:rsidR="00594BBA" w:rsidRPr="00594BBA" w:rsidRDefault="00054F80" w:rsidP="00594BBA">
                          <w:r w:rsidRPr="00054F80">
                            <w:rPr>
                              <w:rFonts w:ascii="Tahoma" w:hAnsi="Tahoma" w:cs="Arial"/>
                              <w:color w:val="auto"/>
                              <w:spacing w:val="10"/>
                              <w:sz w:val="16"/>
                              <w:szCs w:val="16"/>
                            </w:rPr>
                            <w:t>ST5 9QF</w:t>
                          </w:r>
                        </w:p>
                      </w:txbxContent>
                    </wps:txbx>
                    <wps:bodyPr rot="0" vert="horz" wrap="square" lIns="36195" tIns="0" rIns="36195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7AEB4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3.25pt;margin-top:28.55pt;width:118.45pt;height:47.2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" stroked="f" strokeweight="0" insetpen="t">
              <v:shadow color="#ccc"/>
              <o:lock v:ext="edit" shapetype="t"/>
              <v:textbox inset="2.85pt,0,2.85pt,0">
                <w:txbxContent>
                  <w:p w14:paraId="569130C1" w14:textId="5A9E2545" w:rsidR="00054F80" w:rsidRDefault="00054F80" w:rsidP="00594BBA">
                    <w:pPr>
                      <w:rPr>
                        <w:rFonts w:ascii="Tahoma" w:hAnsi="Tahoma" w:cs="Arial"/>
                        <w:color w:val="auto"/>
                        <w:spacing w:val="10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Arial"/>
                        <w:color w:val="auto"/>
                        <w:spacing w:val="10"/>
                        <w:sz w:val="16"/>
                        <w:szCs w:val="16"/>
                      </w:rPr>
                      <w:t>RTC Medical Solutions,</w:t>
                    </w:r>
                    <w:r>
                      <w:rPr>
                        <w:rFonts w:ascii="Tahoma" w:hAnsi="Tahoma" w:cs="Arial"/>
                        <w:color w:val="auto"/>
                        <w:spacing w:val="10"/>
                        <w:sz w:val="16"/>
                        <w:szCs w:val="16"/>
                      </w:rPr>
                      <w:br/>
                    </w:r>
                    <w:r w:rsidRPr="00054F80">
                      <w:rPr>
                        <w:rFonts w:ascii="Tahoma" w:hAnsi="Tahoma" w:cs="Arial"/>
                        <w:color w:val="auto"/>
                        <w:spacing w:val="10"/>
                        <w:sz w:val="16"/>
                        <w:szCs w:val="16"/>
                      </w:rPr>
                      <w:t xml:space="preserve">Lymedale Business Park, Hooters Hall Rd </w:t>
                    </w:r>
                  </w:p>
                  <w:p w14:paraId="4EF922D7" w14:textId="0F33F02A" w:rsidR="00594BBA" w:rsidRPr="00594BBA" w:rsidRDefault="00054F80" w:rsidP="00594BBA">
                    <w:r w:rsidRPr="00054F80">
                      <w:rPr>
                        <w:rFonts w:ascii="Tahoma" w:hAnsi="Tahoma" w:cs="Arial"/>
                        <w:color w:val="auto"/>
                        <w:spacing w:val="10"/>
                        <w:sz w:val="16"/>
                        <w:szCs w:val="16"/>
                      </w:rPr>
                      <w:t>ST5 9QF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36576" distB="36576" distL="36576" distR="36576" simplePos="0" relativeHeight="251655168" behindDoc="0" locked="0" layoutInCell="1" allowOverlap="1" wp14:anchorId="09D710C6" wp14:editId="7E8AB1A6">
              <wp:simplePos x="0" y="0"/>
              <wp:positionH relativeFrom="margin">
                <wp:align>right</wp:align>
              </wp:positionH>
              <wp:positionV relativeFrom="page">
                <wp:posOffset>363259</wp:posOffset>
              </wp:positionV>
              <wp:extent cx="1616619" cy="513715"/>
              <wp:effectExtent l="0" t="0" r="3175" b="635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1616619" cy="513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2961D10" w14:textId="77777777" w:rsidR="00F81E4C" w:rsidRPr="001E3E38" w:rsidRDefault="00F81E4C" w:rsidP="00F81E4C">
                          <w:pPr>
                            <w:pStyle w:val="Address1"/>
                          </w:pPr>
                          <w:r>
                            <w:t xml:space="preserve">Phone: </w:t>
                          </w:r>
                          <w:r w:rsidR="00543B80">
                            <w:tab/>
                            <w:t>01782 776110</w:t>
                          </w:r>
                        </w:p>
                        <w:p w14:paraId="03E5D22C" w14:textId="55BB3FD0" w:rsidR="00F81E4C" w:rsidRPr="001E3E38" w:rsidRDefault="00543B80" w:rsidP="00F81E4C">
                          <w:pPr>
                            <w:pStyle w:val="Address1"/>
                          </w:pPr>
                          <w:r>
                            <w:t>Mobile</w:t>
                          </w:r>
                          <w:r w:rsidR="00F81E4C">
                            <w:t xml:space="preserve">: </w:t>
                          </w:r>
                          <w:r>
                            <w:tab/>
                          </w:r>
                          <w:r w:rsidR="00594BBA">
                            <w:t>07715 548867</w:t>
                          </w:r>
                        </w:p>
                        <w:p w14:paraId="5FA32B5E" w14:textId="64C5AC71" w:rsidR="00AA51E9" w:rsidRDefault="00F81E4C" w:rsidP="00F81E4C">
                          <w:pPr>
                            <w:pStyle w:val="Address1"/>
                          </w:pPr>
                          <w:r w:rsidRPr="001E3E38">
                            <w:t>E-mail</w:t>
                          </w:r>
                          <w:r w:rsidR="00543B80">
                            <w:t>:</w:t>
                          </w:r>
                          <w:r w:rsidR="00543B80">
                            <w:tab/>
                          </w:r>
                          <w:r w:rsidR="00054F80">
                            <w:t>admin@rtcmed.com</w:t>
                          </w:r>
                        </w:p>
                        <w:p w14:paraId="22BC9011" w14:textId="1CE21E9A" w:rsidR="00F81E4C" w:rsidRPr="001E3E38" w:rsidRDefault="00543B80" w:rsidP="00F81E4C">
                          <w:pPr>
                            <w:pStyle w:val="Address1"/>
                          </w:pPr>
                          <w:r>
                            <w:t>Web:</w:t>
                          </w:r>
                          <w:r>
                            <w:tab/>
                            <w:t>www.</w:t>
                          </w:r>
                          <w:r w:rsidR="00054F80">
                            <w:t>rtcmed.</w:t>
                          </w:r>
                          <w:r w:rsidR="00AA51E9">
                            <w:t>com</w:t>
                          </w:r>
                        </w:p>
                      </w:txbxContent>
                    </wps:txbx>
                    <wps:bodyPr rot="0" vert="horz" wrap="square" lIns="36195" tIns="0" rIns="36195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D710C6" id="Text Box 1" o:spid="_x0000_s1027" type="#_x0000_t202" style="position:absolute;margin-left:76.1pt;margin-top:28.6pt;width:127.3pt;height:40.45pt;z-index:25165516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" stroked="f" strokeweight="0" insetpen="t">
              <v:shadow color="#ccc"/>
              <o:lock v:ext="edit" shapetype="t"/>
              <v:textbox inset="2.85pt,0,2.85pt,0">
                <w:txbxContent>
                  <w:p w14:paraId="72961D10" w14:textId="77777777" w:rsidR="00F81E4C" w:rsidRPr="001E3E38" w:rsidRDefault="00F81E4C" w:rsidP="00F81E4C">
                    <w:pPr>
                      <w:pStyle w:val="Address1"/>
                    </w:pPr>
                    <w:r>
                      <w:t xml:space="preserve">Phone: </w:t>
                    </w:r>
                    <w:r w:rsidR="00543B80">
                      <w:tab/>
                      <w:t>01782 776110</w:t>
                    </w:r>
                  </w:p>
                  <w:p w14:paraId="03E5D22C" w14:textId="55BB3FD0" w:rsidR="00F81E4C" w:rsidRPr="001E3E38" w:rsidRDefault="00543B80" w:rsidP="00F81E4C">
                    <w:pPr>
                      <w:pStyle w:val="Address1"/>
                    </w:pPr>
                    <w:r>
                      <w:t>Mobile</w:t>
                    </w:r>
                    <w:r w:rsidR="00F81E4C">
                      <w:t xml:space="preserve">: </w:t>
                    </w:r>
                    <w:r>
                      <w:tab/>
                    </w:r>
                    <w:r w:rsidR="00594BBA">
                      <w:t>07715 548867</w:t>
                    </w:r>
                  </w:p>
                  <w:p w14:paraId="5FA32B5E" w14:textId="64C5AC71" w:rsidR="00AA51E9" w:rsidRDefault="00F81E4C" w:rsidP="00F81E4C">
                    <w:pPr>
                      <w:pStyle w:val="Address1"/>
                    </w:pPr>
                    <w:r w:rsidRPr="001E3E38">
                      <w:t>E-mail</w:t>
                    </w:r>
                    <w:r w:rsidR="00543B80">
                      <w:t>:</w:t>
                    </w:r>
                    <w:r w:rsidR="00543B80">
                      <w:tab/>
                    </w:r>
                    <w:r w:rsidR="00054F80">
                      <w:t>admin@rtcmed.com</w:t>
                    </w:r>
                  </w:p>
                  <w:p w14:paraId="22BC9011" w14:textId="1CE21E9A" w:rsidR="00F81E4C" w:rsidRPr="001E3E38" w:rsidRDefault="00543B80" w:rsidP="00F81E4C">
                    <w:pPr>
                      <w:pStyle w:val="Address1"/>
                    </w:pPr>
                    <w:r>
                      <w:t>Web:</w:t>
                    </w:r>
                    <w:r>
                      <w:tab/>
                      <w:t>www.</w:t>
                    </w:r>
                    <w:r w:rsidR="00054F80">
                      <w:t>rtcmed.</w:t>
                    </w:r>
                    <w:r w:rsidR="00AA51E9">
                      <w:t>com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31B"/>
    <w:multiLevelType w:val="multilevel"/>
    <w:tmpl w:val="0762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83E5F"/>
    <w:multiLevelType w:val="multilevel"/>
    <w:tmpl w:val="27F6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D4165"/>
    <w:multiLevelType w:val="multilevel"/>
    <w:tmpl w:val="1596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DD434E"/>
    <w:multiLevelType w:val="multilevel"/>
    <w:tmpl w:val="7BF2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1556986">
    <w:abstractNumId w:val="3"/>
  </w:num>
  <w:num w:numId="2" w16cid:durableId="1375809008">
    <w:abstractNumId w:val="0"/>
  </w:num>
  <w:num w:numId="3" w16cid:durableId="1933468121">
    <w:abstractNumId w:val="1"/>
  </w:num>
  <w:num w:numId="4" w16cid:durableId="461457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VssRagZ41+Wwpw8IYOG5WaYrGdz7IEYYFES9BCVyLgcId+V809LxGV1DWHTU0r6ozdaDw+KMhqxDZ9iCo4IDg==" w:salt="CwQDlZhhe77JNSr9LwJ2Qw==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80"/>
    <w:rsid w:val="00054F80"/>
    <w:rsid w:val="000C4795"/>
    <w:rsid w:val="000D206F"/>
    <w:rsid w:val="00102F93"/>
    <w:rsid w:val="00110A46"/>
    <w:rsid w:val="001460D2"/>
    <w:rsid w:val="001524DF"/>
    <w:rsid w:val="001C1380"/>
    <w:rsid w:val="001E3E38"/>
    <w:rsid w:val="00272F6E"/>
    <w:rsid w:val="00291C65"/>
    <w:rsid w:val="002B0B9A"/>
    <w:rsid w:val="0030331F"/>
    <w:rsid w:val="00363302"/>
    <w:rsid w:val="003A47FF"/>
    <w:rsid w:val="003E6F76"/>
    <w:rsid w:val="00407904"/>
    <w:rsid w:val="004530CE"/>
    <w:rsid w:val="00466B44"/>
    <w:rsid w:val="004E21B5"/>
    <w:rsid w:val="004E4D32"/>
    <w:rsid w:val="00506068"/>
    <w:rsid w:val="005063B3"/>
    <w:rsid w:val="00543B80"/>
    <w:rsid w:val="00572C15"/>
    <w:rsid w:val="00594BBA"/>
    <w:rsid w:val="0066091E"/>
    <w:rsid w:val="00667019"/>
    <w:rsid w:val="00865A00"/>
    <w:rsid w:val="00866037"/>
    <w:rsid w:val="009729FB"/>
    <w:rsid w:val="00974485"/>
    <w:rsid w:val="00A41B0B"/>
    <w:rsid w:val="00A474AE"/>
    <w:rsid w:val="00A55DE3"/>
    <w:rsid w:val="00AA51E9"/>
    <w:rsid w:val="00AB3301"/>
    <w:rsid w:val="00AD3FFE"/>
    <w:rsid w:val="00B15E1D"/>
    <w:rsid w:val="00BB632E"/>
    <w:rsid w:val="00C11226"/>
    <w:rsid w:val="00C53D59"/>
    <w:rsid w:val="00D13ECA"/>
    <w:rsid w:val="00D16BD5"/>
    <w:rsid w:val="00D175AC"/>
    <w:rsid w:val="00D73986"/>
    <w:rsid w:val="00EB64E7"/>
    <w:rsid w:val="00F81E4C"/>
    <w:rsid w:val="00FD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A2575CC"/>
  <w15:docId w15:val="{448FEACE-EF16-4D2C-9E90-0F1A7A09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4DF"/>
    <w:rPr>
      <w:color w:val="000000"/>
      <w:kern w:val="28"/>
      <w:lang w:val="en-US" w:eastAsia="en-US"/>
    </w:rPr>
  </w:style>
  <w:style w:type="paragraph" w:styleId="Heading1">
    <w:name w:val="heading 1"/>
    <w:next w:val="Normal"/>
    <w:qFormat/>
    <w:rsid w:val="00BB632E"/>
    <w:pPr>
      <w:spacing w:before="100" w:beforeAutospacing="1" w:line="280" w:lineRule="exact"/>
      <w:outlineLvl w:val="0"/>
    </w:pPr>
    <w:rPr>
      <w:rFonts w:ascii="Lucida Sans Unicode" w:hAnsi="Lucida Sans Unicode" w:cs="Arial"/>
      <w:b/>
      <w:color w:val="FFFFFF"/>
      <w:spacing w:val="20"/>
      <w:kern w:val="28"/>
      <w:sz w:val="28"/>
      <w:szCs w:val="28"/>
      <w:lang w:val="en-US" w:eastAsia="en-US"/>
    </w:rPr>
  </w:style>
  <w:style w:type="paragraph" w:styleId="Heading2">
    <w:name w:val="heading 2"/>
    <w:basedOn w:val="Normal"/>
    <w:next w:val="Normal"/>
    <w:qFormat/>
    <w:rsid w:val="003A47F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A47F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1E4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qFormat/>
    <w:rsid w:val="00F81E4C"/>
    <w:pPr>
      <w:tabs>
        <w:tab w:val="center" w:pos="4320"/>
        <w:tab w:val="right" w:pos="8640"/>
      </w:tabs>
    </w:pPr>
  </w:style>
  <w:style w:type="paragraph" w:customStyle="1" w:styleId="Address1">
    <w:name w:val="Address 1"/>
    <w:next w:val="Normal"/>
    <w:rsid w:val="00BB632E"/>
    <w:rPr>
      <w:rFonts w:ascii="Tahoma" w:hAnsi="Tahoma" w:cs="Arial"/>
      <w:spacing w:val="10"/>
      <w:kern w:val="28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543B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21B5"/>
    <w:rPr>
      <w:rFonts w:ascii="Tahoma" w:hAnsi="Tahoma" w:cs="Tahoma"/>
      <w:color w:val="000000"/>
      <w:kern w:val="28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102F93"/>
    <w:rPr>
      <w:color w:val="000000"/>
      <w:kern w:val="28"/>
      <w:lang w:val="en-US" w:eastAsia="en-US"/>
    </w:rPr>
  </w:style>
  <w:style w:type="paragraph" w:styleId="NoSpacing">
    <w:name w:val="No Spacing"/>
    <w:uiPriority w:val="1"/>
    <w:qFormat/>
    <w:rsid w:val="009729FB"/>
    <w:rPr>
      <w:rFonts w:asciiTheme="minorHAnsi" w:eastAsiaTheme="minorHAnsi" w:hAnsiTheme="minorHAnsi" w:cstheme="minorBidi"/>
      <w:color w:val="1F497D" w:themeColor="text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A51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tan%20Agent%2047\AppData\Roaming\Microsoft\Templates\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4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Titan Agent 47</dc:creator>
  <cp:lastModifiedBy>James Shemmeld</cp:lastModifiedBy>
  <cp:revision>2</cp:revision>
  <cp:lastPrinted>2022-08-15T19:54:00Z</cp:lastPrinted>
  <dcterms:created xsi:type="dcterms:W3CDTF">2025-12-30T11:39:00Z</dcterms:created>
  <dcterms:modified xsi:type="dcterms:W3CDTF">2025-12-30T11:39:00Z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TC060874441033</vt:lpwstr>
  </property>
</Properties>
</file>